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248" w:rsidRDefault="004C54D5" w:rsidP="004C54D5">
      <w:pPr>
        <w:jc w:val="center"/>
        <w:rPr>
          <w:b/>
          <w:bCs/>
          <w:sz w:val="36"/>
          <w:szCs w:val="36"/>
        </w:rPr>
      </w:pPr>
      <w:r>
        <w:rPr>
          <w:rFonts w:hint="eastAsia"/>
          <w:b/>
          <w:bCs/>
          <w:sz w:val="36"/>
          <w:szCs w:val="36"/>
        </w:rPr>
        <w:t>ZTE Security Vulnerability Submission Template</w:t>
      </w:r>
    </w:p>
    <w:p w:rsidR="004C54D5" w:rsidRDefault="004C54D5" w:rsidP="004C54D5">
      <w:pPr>
        <w:jc w:val="left"/>
      </w:pPr>
    </w:p>
    <w:p w:rsidR="00521248" w:rsidRDefault="004C54D5" w:rsidP="004C54D5">
      <w:pPr>
        <w:jc w:val="left"/>
      </w:pPr>
      <w:r>
        <w:t>In order to quickly triage the identified security issue, please fill in the table below correctly:</w:t>
      </w:r>
    </w:p>
    <w:p w:rsidR="00521248" w:rsidRDefault="00521248">
      <w:pPr>
        <w:ind w:firstLineChars="200" w:firstLine="420"/>
        <w:jc w:val="left"/>
      </w:pPr>
    </w:p>
    <w:tbl>
      <w:tblPr>
        <w:tblStyle w:val="a9"/>
        <w:tblW w:w="5000" w:type="pct"/>
        <w:tblLayout w:type="fixed"/>
        <w:tblLook w:val="04A0" w:firstRow="1" w:lastRow="0" w:firstColumn="1" w:lastColumn="0" w:noHBand="0" w:noVBand="1"/>
      </w:tblPr>
      <w:tblGrid>
        <w:gridCol w:w="1352"/>
        <w:gridCol w:w="1694"/>
        <w:gridCol w:w="5476"/>
      </w:tblGrid>
      <w:tr w:rsidR="00521248">
        <w:trPr>
          <w:trHeight w:val="794"/>
        </w:trPr>
        <w:tc>
          <w:tcPr>
            <w:tcW w:w="793" w:type="pct"/>
            <w:vMerge w:val="restart"/>
          </w:tcPr>
          <w:p w:rsidR="00521248" w:rsidRDefault="004C54D5">
            <w:pPr>
              <w:pStyle w:val="a8"/>
              <w:widowControl/>
              <w:spacing w:beforeAutospacing="0" w:afterAutospacing="0"/>
              <w:rPr>
                <w:rStyle w:val="aa"/>
                <w:rFonts w:ascii="微软雅黑" w:eastAsia="微软雅黑" w:hAnsi="微软雅黑" w:cs="微软雅黑"/>
                <w:color w:val="000000"/>
                <w:shd w:val="clear" w:color="auto" w:fill="FFFFFF"/>
              </w:rPr>
            </w:pPr>
            <w:r>
              <w:rPr>
                <w:rFonts w:hint="eastAsia"/>
                <w:kern w:val="2"/>
                <w:sz w:val="21"/>
                <w:lang w:bidi="ar-SA"/>
              </w:rPr>
              <w:t>Submitter Information</w:t>
            </w:r>
          </w:p>
        </w:tc>
        <w:tc>
          <w:tcPr>
            <w:tcW w:w="994" w:type="pct"/>
            <w:vAlign w:val="center"/>
          </w:tcPr>
          <w:p w:rsidR="00521248" w:rsidRDefault="004C54D5">
            <w:pPr>
              <w:pStyle w:val="a8"/>
              <w:widowControl/>
              <w:spacing w:beforeAutospacing="0" w:afterAutospacing="0"/>
              <w:jc w:val="center"/>
              <w:rPr>
                <w:rStyle w:val="aa"/>
                <w:rFonts w:ascii="微软雅黑" w:eastAsia="微软雅黑" w:hAnsi="微软雅黑" w:cs="微软雅黑"/>
                <w:color w:val="000000"/>
                <w:shd w:val="clear" w:color="auto" w:fill="FFFFFF"/>
              </w:rPr>
            </w:pPr>
            <w:r>
              <w:rPr>
                <w:rFonts w:hint="eastAsia"/>
                <w:kern w:val="2"/>
                <w:sz w:val="21"/>
                <w:lang w:bidi="ar-SA"/>
              </w:rPr>
              <w:t>Nickname</w:t>
            </w:r>
          </w:p>
        </w:tc>
        <w:tc>
          <w:tcPr>
            <w:tcW w:w="3211" w:type="pct"/>
            <w:vAlign w:val="center"/>
          </w:tcPr>
          <w:p w:rsidR="00521248" w:rsidRDefault="00521248">
            <w:pPr>
              <w:pStyle w:val="a8"/>
              <w:widowControl/>
              <w:spacing w:beforeAutospacing="0" w:afterAutospacing="0"/>
              <w:jc w:val="center"/>
              <w:rPr>
                <w:rStyle w:val="aa"/>
                <w:rFonts w:ascii="微软雅黑" w:eastAsia="微软雅黑" w:hAnsi="微软雅黑" w:cs="微软雅黑"/>
                <w:color w:val="000000"/>
                <w:sz w:val="25"/>
                <w:szCs w:val="25"/>
                <w:shd w:val="clear" w:color="auto" w:fill="FFFFFF"/>
              </w:rPr>
            </w:pPr>
          </w:p>
        </w:tc>
      </w:tr>
      <w:tr w:rsidR="00521248">
        <w:trPr>
          <w:trHeight w:val="659"/>
        </w:trPr>
        <w:tc>
          <w:tcPr>
            <w:tcW w:w="793" w:type="pct"/>
            <w:vMerge/>
          </w:tcPr>
          <w:p w:rsidR="00521248" w:rsidRDefault="00521248">
            <w:pPr>
              <w:pStyle w:val="a8"/>
              <w:widowControl/>
              <w:spacing w:beforeAutospacing="0" w:afterAutospacing="0"/>
              <w:rPr>
                <w:rStyle w:val="aa"/>
                <w:rFonts w:ascii="微软雅黑" w:eastAsia="微软雅黑" w:hAnsi="微软雅黑" w:cs="微软雅黑"/>
                <w:color w:val="000000"/>
                <w:shd w:val="clear" w:color="auto" w:fill="FFFFFF"/>
              </w:rPr>
            </w:pPr>
          </w:p>
        </w:tc>
        <w:tc>
          <w:tcPr>
            <w:tcW w:w="994" w:type="pct"/>
            <w:vAlign w:val="center"/>
          </w:tcPr>
          <w:p w:rsidR="00521248" w:rsidRDefault="004C54D5">
            <w:pPr>
              <w:pStyle w:val="a8"/>
              <w:widowControl/>
              <w:spacing w:beforeAutospacing="0" w:afterAutospacing="0"/>
              <w:jc w:val="center"/>
              <w:rPr>
                <w:rStyle w:val="aa"/>
                <w:rFonts w:ascii="微软雅黑" w:eastAsia="微软雅黑" w:hAnsi="微软雅黑" w:cs="微软雅黑"/>
                <w:color w:val="000000"/>
                <w:shd w:val="clear" w:color="auto" w:fill="FFFFFF"/>
              </w:rPr>
            </w:pPr>
            <w:r>
              <w:rPr>
                <w:rFonts w:hint="eastAsia"/>
                <w:kern w:val="2"/>
                <w:sz w:val="21"/>
                <w:lang w:bidi="ar-SA"/>
              </w:rPr>
              <w:t>Unit/Team</w:t>
            </w:r>
          </w:p>
        </w:tc>
        <w:tc>
          <w:tcPr>
            <w:tcW w:w="3211" w:type="pct"/>
            <w:vAlign w:val="center"/>
          </w:tcPr>
          <w:p w:rsidR="00521248" w:rsidRDefault="00521248">
            <w:pPr>
              <w:pStyle w:val="a8"/>
              <w:widowControl/>
              <w:spacing w:beforeAutospacing="0" w:afterAutospacing="0"/>
              <w:jc w:val="center"/>
              <w:rPr>
                <w:rStyle w:val="aa"/>
                <w:rFonts w:ascii="微软雅黑" w:eastAsia="微软雅黑" w:hAnsi="微软雅黑" w:cs="微软雅黑"/>
                <w:color w:val="000000"/>
                <w:sz w:val="25"/>
                <w:szCs w:val="25"/>
                <w:shd w:val="clear" w:color="auto" w:fill="FFFFFF"/>
              </w:rPr>
            </w:pPr>
          </w:p>
        </w:tc>
      </w:tr>
      <w:tr w:rsidR="00521248">
        <w:tc>
          <w:tcPr>
            <w:tcW w:w="793" w:type="pct"/>
            <w:vMerge w:val="restart"/>
          </w:tcPr>
          <w:p w:rsidR="00521248" w:rsidRDefault="004C54D5">
            <w:pPr>
              <w:pStyle w:val="a8"/>
              <w:widowControl/>
              <w:spacing w:beforeAutospacing="0" w:afterAutospacing="0"/>
              <w:rPr>
                <w:rStyle w:val="aa"/>
                <w:rFonts w:ascii="微软雅黑" w:eastAsia="微软雅黑" w:hAnsi="微软雅黑" w:cs="微软雅黑"/>
                <w:color w:val="000000"/>
                <w:shd w:val="clear" w:color="auto" w:fill="FFFFFF"/>
              </w:rPr>
            </w:pPr>
            <w:r>
              <w:rPr>
                <w:kern w:val="2"/>
                <w:sz w:val="21"/>
                <w:lang w:bidi="ar-SA"/>
              </w:rPr>
              <w:t>Vulnerability information</w:t>
            </w:r>
          </w:p>
        </w:tc>
        <w:tc>
          <w:tcPr>
            <w:tcW w:w="4206" w:type="pct"/>
            <w:gridSpan w:val="2"/>
          </w:tcPr>
          <w:p w:rsidR="00521248" w:rsidRDefault="004C54D5">
            <w:pPr>
              <w:pStyle w:val="a8"/>
              <w:widowControl/>
              <w:spacing w:beforeAutospacing="0" w:afterAutospacing="0"/>
              <w:rPr>
                <w:rFonts w:eastAsia="微软雅黑"/>
                <w:b/>
                <w:bCs/>
                <w:color w:val="000000"/>
                <w:shd w:val="clear" w:color="auto" w:fill="FFFFFF"/>
              </w:rPr>
            </w:pPr>
            <w:r>
              <w:rPr>
                <w:rFonts w:eastAsia="微软雅黑"/>
                <w:b/>
                <w:bCs/>
                <w:color w:val="000000"/>
                <w:shd w:val="clear" w:color="auto" w:fill="FFFFFF"/>
              </w:rPr>
              <w:t>Vulnerability Description (</w:t>
            </w:r>
            <w:r>
              <w:rPr>
                <w:rFonts w:eastAsia="微软雅黑"/>
                <w:b/>
                <w:bCs/>
                <w:color w:val="FF0000"/>
                <w:shd w:val="clear" w:color="auto" w:fill="FFFFFF"/>
              </w:rPr>
              <w:t>Required</w:t>
            </w:r>
            <w:r>
              <w:rPr>
                <w:rFonts w:eastAsia="微软雅黑"/>
                <w:b/>
                <w:bCs/>
                <w:color w:val="000000"/>
                <w:shd w:val="clear" w:color="auto" w:fill="FFFFFF"/>
              </w:rPr>
              <w:t>)</w:t>
            </w:r>
          </w:p>
          <w:p w:rsidR="00521248" w:rsidRDefault="004C54D5">
            <w:pPr>
              <w:pStyle w:val="a8"/>
              <w:widowControl/>
              <w:spacing w:beforeAutospacing="0" w:afterAutospacing="0"/>
              <w:rPr>
                <w:rFonts w:ascii="微软雅黑" w:eastAsia="微软雅黑" w:hAnsi="微软雅黑" w:cs="微软雅黑"/>
                <w:i/>
                <w:iCs/>
                <w:color w:val="000000"/>
                <w:sz w:val="21"/>
                <w:szCs w:val="21"/>
                <w:shd w:val="clear" w:color="auto" w:fill="FFFFFF"/>
              </w:rPr>
            </w:pPr>
            <w:r>
              <w:rPr>
                <w:rFonts w:hint="eastAsia"/>
                <w:i/>
                <w:iCs/>
                <w:kern w:val="2"/>
                <w:sz w:val="21"/>
                <w:lang w:bidi="ar-SA"/>
              </w:rPr>
              <w:t>Please specify the vulnerability type, cause, method of exploitation, and potential risk.</w:t>
            </w:r>
          </w:p>
        </w:tc>
      </w:tr>
      <w:tr w:rsidR="00521248">
        <w:trPr>
          <w:trHeight w:val="2040"/>
        </w:trPr>
        <w:tc>
          <w:tcPr>
            <w:tcW w:w="793" w:type="pct"/>
            <w:vMerge/>
          </w:tcPr>
          <w:p w:rsidR="00521248" w:rsidRDefault="00521248">
            <w:pPr>
              <w:pStyle w:val="a8"/>
              <w:widowControl/>
              <w:spacing w:beforeAutospacing="0" w:afterAutospacing="0"/>
              <w:rPr>
                <w:rStyle w:val="aa"/>
                <w:rFonts w:ascii="微软雅黑" w:eastAsia="微软雅黑" w:hAnsi="微软雅黑" w:cs="微软雅黑"/>
                <w:b w:val="0"/>
                <w:bCs/>
                <w:color w:val="000000"/>
                <w:sz w:val="25"/>
                <w:szCs w:val="25"/>
                <w:shd w:val="clear" w:color="auto" w:fill="FFFFFF"/>
              </w:rPr>
            </w:pPr>
          </w:p>
        </w:tc>
        <w:tc>
          <w:tcPr>
            <w:tcW w:w="4206" w:type="pct"/>
            <w:gridSpan w:val="2"/>
          </w:tcPr>
          <w:p w:rsidR="00521248" w:rsidRDefault="00521248">
            <w:pPr>
              <w:pStyle w:val="a8"/>
              <w:widowControl/>
              <w:spacing w:beforeAutospacing="0" w:afterAutospacing="0"/>
              <w:rPr>
                <w:rStyle w:val="aa"/>
                <w:rFonts w:ascii="微软雅黑" w:eastAsia="微软雅黑" w:hAnsi="微软雅黑" w:cs="微软雅黑"/>
                <w:b w:val="0"/>
                <w:bCs/>
                <w:color w:val="FF0000"/>
                <w:sz w:val="21"/>
                <w:szCs w:val="21"/>
                <w:shd w:val="clear" w:color="auto" w:fill="FFFFFF"/>
              </w:rPr>
            </w:pPr>
          </w:p>
        </w:tc>
      </w:tr>
      <w:tr w:rsidR="00521248">
        <w:tc>
          <w:tcPr>
            <w:tcW w:w="793" w:type="pct"/>
            <w:vMerge/>
          </w:tcPr>
          <w:p w:rsidR="00521248" w:rsidRDefault="00521248">
            <w:pPr>
              <w:pStyle w:val="a8"/>
              <w:widowControl/>
              <w:spacing w:beforeAutospacing="0" w:afterAutospacing="0"/>
              <w:rPr>
                <w:rStyle w:val="aa"/>
                <w:rFonts w:ascii="微软雅黑" w:eastAsia="微软雅黑" w:hAnsi="微软雅黑" w:cs="微软雅黑"/>
                <w:b w:val="0"/>
                <w:bCs/>
                <w:color w:val="000000"/>
                <w:sz w:val="25"/>
                <w:szCs w:val="25"/>
                <w:shd w:val="clear" w:color="auto" w:fill="FFFFFF"/>
              </w:rPr>
            </w:pPr>
          </w:p>
        </w:tc>
        <w:tc>
          <w:tcPr>
            <w:tcW w:w="4206" w:type="pct"/>
            <w:gridSpan w:val="2"/>
          </w:tcPr>
          <w:p w:rsidR="00521248" w:rsidRDefault="004C54D5">
            <w:pPr>
              <w:pStyle w:val="a8"/>
              <w:widowControl/>
              <w:spacing w:beforeAutospacing="0" w:afterAutospacing="0"/>
              <w:rPr>
                <w:rFonts w:eastAsia="微软雅黑"/>
                <w:b/>
                <w:bCs/>
                <w:color w:val="000000"/>
                <w:shd w:val="clear" w:color="auto" w:fill="FFFFFF"/>
              </w:rPr>
            </w:pPr>
            <w:r>
              <w:rPr>
                <w:rFonts w:eastAsia="微软雅黑"/>
                <w:b/>
                <w:bCs/>
                <w:color w:val="000000"/>
                <w:shd w:val="clear" w:color="auto" w:fill="FFFFFF"/>
              </w:rPr>
              <w:t>Affected Products</w:t>
            </w:r>
            <w:r>
              <w:rPr>
                <w:rFonts w:eastAsia="微软雅黑" w:hint="eastAsia"/>
                <w:b/>
                <w:bCs/>
                <w:color w:val="000000"/>
                <w:shd w:val="clear" w:color="auto" w:fill="FFFFFF"/>
              </w:rPr>
              <w:t xml:space="preserve"> (</w:t>
            </w:r>
            <w:r>
              <w:rPr>
                <w:rFonts w:eastAsia="微软雅黑" w:hint="eastAsia"/>
                <w:b/>
                <w:bCs/>
                <w:color w:val="FF0000"/>
                <w:shd w:val="clear" w:color="auto" w:fill="FFFFFF"/>
              </w:rPr>
              <w:t>Required</w:t>
            </w:r>
            <w:r>
              <w:rPr>
                <w:rFonts w:eastAsia="微软雅黑" w:hint="eastAsia"/>
                <w:b/>
                <w:bCs/>
                <w:color w:val="000000"/>
                <w:shd w:val="clear" w:color="auto" w:fill="FFFFFF"/>
              </w:rPr>
              <w:t>)</w:t>
            </w:r>
          </w:p>
          <w:p w:rsidR="00521248" w:rsidRPr="004C54D5" w:rsidRDefault="004C54D5">
            <w:pPr>
              <w:pStyle w:val="a8"/>
              <w:widowControl/>
              <w:spacing w:beforeAutospacing="0" w:afterAutospacing="0"/>
              <w:rPr>
                <w:rFonts w:eastAsia="微软雅黑"/>
                <w:i/>
                <w:iCs/>
                <w:color w:val="000000"/>
                <w:sz w:val="21"/>
                <w:szCs w:val="21"/>
                <w:shd w:val="clear" w:color="auto" w:fill="FFFFFF"/>
              </w:rPr>
            </w:pPr>
            <w:r w:rsidRPr="004C54D5">
              <w:rPr>
                <w:i/>
                <w:iCs/>
                <w:kern w:val="2"/>
                <w:sz w:val="21"/>
              </w:rPr>
              <w:t>Please provide the product name, module, version, and specific location of the vulnerability.</w:t>
            </w:r>
          </w:p>
        </w:tc>
      </w:tr>
      <w:tr w:rsidR="00521248">
        <w:trPr>
          <w:trHeight w:val="1904"/>
        </w:trPr>
        <w:tc>
          <w:tcPr>
            <w:tcW w:w="793" w:type="pct"/>
            <w:vMerge/>
          </w:tcPr>
          <w:p w:rsidR="00521248" w:rsidRDefault="00521248">
            <w:pPr>
              <w:pStyle w:val="a8"/>
              <w:widowControl/>
              <w:spacing w:beforeAutospacing="0" w:afterAutospacing="0"/>
              <w:rPr>
                <w:rStyle w:val="aa"/>
                <w:rFonts w:ascii="微软雅黑" w:eastAsia="微软雅黑" w:hAnsi="微软雅黑" w:cs="微软雅黑"/>
                <w:b w:val="0"/>
                <w:bCs/>
                <w:color w:val="000000"/>
                <w:sz w:val="25"/>
                <w:szCs w:val="25"/>
                <w:shd w:val="clear" w:color="auto" w:fill="FFFFFF"/>
              </w:rPr>
            </w:pPr>
          </w:p>
        </w:tc>
        <w:tc>
          <w:tcPr>
            <w:tcW w:w="4206" w:type="pct"/>
            <w:gridSpan w:val="2"/>
          </w:tcPr>
          <w:p w:rsidR="00521248" w:rsidRDefault="00521248">
            <w:pPr>
              <w:pStyle w:val="a8"/>
              <w:widowControl/>
              <w:spacing w:beforeAutospacing="0" w:afterAutospacing="0"/>
              <w:rPr>
                <w:rStyle w:val="aa"/>
                <w:rFonts w:ascii="微软雅黑" w:eastAsia="微软雅黑" w:hAnsi="微软雅黑" w:cs="微软雅黑"/>
                <w:color w:val="FF0000"/>
                <w:sz w:val="21"/>
                <w:szCs w:val="21"/>
                <w:shd w:val="clear" w:color="auto" w:fill="FFFFFF"/>
              </w:rPr>
            </w:pPr>
          </w:p>
        </w:tc>
      </w:tr>
      <w:tr w:rsidR="00521248">
        <w:tc>
          <w:tcPr>
            <w:tcW w:w="793" w:type="pct"/>
            <w:vMerge/>
          </w:tcPr>
          <w:p w:rsidR="00521248" w:rsidRDefault="00521248">
            <w:pPr>
              <w:pStyle w:val="a8"/>
              <w:widowControl/>
              <w:spacing w:beforeAutospacing="0" w:afterAutospacing="0"/>
              <w:rPr>
                <w:rStyle w:val="aa"/>
                <w:rFonts w:ascii="微软雅黑" w:eastAsia="微软雅黑" w:hAnsi="微软雅黑" w:cs="微软雅黑"/>
                <w:b w:val="0"/>
                <w:bCs/>
                <w:color w:val="000000"/>
                <w:sz w:val="25"/>
                <w:szCs w:val="25"/>
                <w:shd w:val="clear" w:color="auto" w:fill="FFFFFF"/>
              </w:rPr>
            </w:pPr>
          </w:p>
        </w:tc>
        <w:tc>
          <w:tcPr>
            <w:tcW w:w="4206" w:type="pct"/>
            <w:gridSpan w:val="2"/>
          </w:tcPr>
          <w:p w:rsidR="00521248" w:rsidRDefault="004C54D5">
            <w:pPr>
              <w:pStyle w:val="a8"/>
              <w:widowControl/>
              <w:spacing w:beforeAutospacing="0" w:afterAutospacing="0"/>
              <w:rPr>
                <w:rFonts w:ascii="微软雅黑" w:eastAsia="微软雅黑" w:hAnsi="微软雅黑" w:cs="微软雅黑"/>
                <w:i/>
                <w:iCs/>
                <w:color w:val="000000"/>
                <w:sz w:val="21"/>
                <w:szCs w:val="21"/>
                <w:shd w:val="clear" w:color="auto" w:fill="FFFFFF"/>
              </w:rPr>
            </w:pPr>
            <w:r>
              <w:rPr>
                <w:rFonts w:eastAsia="微软雅黑"/>
                <w:b/>
                <w:bCs/>
                <w:color w:val="000000"/>
                <w:shd w:val="clear" w:color="auto" w:fill="FFFFFF"/>
              </w:rPr>
              <w:t>Vulnerability Rating (</w:t>
            </w:r>
            <w:r>
              <w:rPr>
                <w:rFonts w:eastAsia="微软雅黑"/>
                <w:b/>
                <w:bCs/>
                <w:color w:val="FF0000"/>
                <w:shd w:val="clear" w:color="auto" w:fill="FFFFFF"/>
              </w:rPr>
              <w:t>Required</w:t>
            </w:r>
            <w:r>
              <w:rPr>
                <w:rFonts w:eastAsia="微软雅黑"/>
                <w:b/>
                <w:bCs/>
                <w:color w:val="000000"/>
                <w:shd w:val="clear" w:color="auto" w:fill="FFFFFF"/>
              </w:rPr>
              <w:t>)</w:t>
            </w:r>
            <w:r>
              <w:rPr>
                <w:rFonts w:eastAsia="微软雅黑"/>
                <w:b/>
                <w:bCs/>
                <w:color w:val="000000"/>
                <w:sz w:val="21"/>
                <w:szCs w:val="21"/>
                <w:shd w:val="clear" w:color="auto" w:fill="FFFFFF"/>
              </w:rPr>
              <w:br/>
            </w:r>
            <w:r>
              <w:rPr>
                <w:i/>
                <w:iCs/>
                <w:kern w:val="2"/>
                <w:sz w:val="21"/>
                <w:lang w:bidi="ar-SA"/>
              </w:rPr>
              <w:t>Please provide the detailed information of CVSS rating according to your assessment, which can be screenshot or text description.</w:t>
            </w:r>
          </w:p>
        </w:tc>
      </w:tr>
      <w:tr w:rsidR="00521248">
        <w:tc>
          <w:tcPr>
            <w:tcW w:w="793" w:type="pct"/>
            <w:vMerge/>
          </w:tcPr>
          <w:p w:rsidR="00521248" w:rsidRDefault="00521248">
            <w:pPr>
              <w:pStyle w:val="a8"/>
              <w:widowControl/>
              <w:spacing w:beforeAutospacing="0" w:afterAutospacing="0"/>
              <w:rPr>
                <w:rStyle w:val="aa"/>
                <w:rFonts w:ascii="微软雅黑" w:eastAsia="微软雅黑" w:hAnsi="微软雅黑" w:cs="微软雅黑"/>
                <w:b w:val="0"/>
                <w:bCs/>
                <w:color w:val="000000"/>
                <w:sz w:val="25"/>
                <w:szCs w:val="25"/>
                <w:shd w:val="clear" w:color="auto" w:fill="FFFFFF"/>
              </w:rPr>
            </w:pPr>
          </w:p>
        </w:tc>
        <w:tc>
          <w:tcPr>
            <w:tcW w:w="4206" w:type="pct"/>
            <w:gridSpan w:val="2"/>
          </w:tcPr>
          <w:p w:rsidR="00521248" w:rsidRDefault="004C54D5">
            <w:pPr>
              <w:pStyle w:val="a8"/>
              <w:widowControl/>
              <w:spacing w:beforeAutospacing="0" w:afterAutospacing="0"/>
              <w:rPr>
                <w:kern w:val="2"/>
                <w:sz w:val="21"/>
                <w:lang w:bidi="ar-SA"/>
              </w:rPr>
            </w:pPr>
            <w:r>
              <w:rPr>
                <w:rFonts w:hint="eastAsia"/>
                <w:kern w:val="2"/>
                <w:sz w:val="21"/>
                <w:lang w:bidi="ar-SA"/>
              </w:rPr>
              <w:t>Vulnerability Rating:</w:t>
            </w:r>
            <w:r>
              <w:rPr>
                <w:kern w:val="2"/>
                <w:sz w:val="21"/>
                <w:lang w:bidi="ar-SA"/>
              </w:rPr>
              <w:t xml:space="preserve"> </w:t>
            </w:r>
            <w:r>
              <w:rPr>
                <w:rFonts w:hint="eastAsia"/>
                <w:kern w:val="2"/>
                <w:sz w:val="21"/>
                <w:lang w:bidi="ar-SA"/>
              </w:rPr>
              <w:sym w:font="Wingdings" w:char="00A8"/>
            </w:r>
            <w:r>
              <w:rPr>
                <w:rFonts w:hint="eastAsia"/>
                <w:kern w:val="2"/>
                <w:sz w:val="21"/>
                <w:lang w:bidi="ar-SA"/>
              </w:rPr>
              <w:t xml:space="preserve"> Critical  </w:t>
            </w:r>
            <w:r>
              <w:rPr>
                <w:rFonts w:hint="eastAsia"/>
                <w:kern w:val="2"/>
                <w:sz w:val="21"/>
                <w:lang w:bidi="ar-SA"/>
              </w:rPr>
              <w:sym w:font="Wingdings" w:char="00A8"/>
            </w:r>
            <w:r>
              <w:rPr>
                <w:rFonts w:hint="eastAsia"/>
                <w:kern w:val="2"/>
                <w:sz w:val="21"/>
                <w:lang w:bidi="ar-SA"/>
              </w:rPr>
              <w:t xml:space="preserve"> High  </w:t>
            </w:r>
            <w:r>
              <w:rPr>
                <w:rFonts w:hint="eastAsia"/>
                <w:kern w:val="2"/>
                <w:sz w:val="21"/>
                <w:lang w:bidi="ar-SA"/>
              </w:rPr>
              <w:sym w:font="Wingdings" w:char="00A8"/>
            </w:r>
            <w:r>
              <w:rPr>
                <w:rFonts w:hint="eastAsia"/>
                <w:kern w:val="2"/>
                <w:sz w:val="21"/>
                <w:lang w:bidi="ar-SA"/>
              </w:rPr>
              <w:t xml:space="preserve"> Medium  </w:t>
            </w:r>
            <w:r>
              <w:rPr>
                <w:rFonts w:hint="eastAsia"/>
                <w:kern w:val="2"/>
                <w:sz w:val="21"/>
                <w:lang w:bidi="ar-SA"/>
              </w:rPr>
              <w:sym w:font="Wingdings" w:char="00A8"/>
            </w:r>
            <w:r>
              <w:rPr>
                <w:rFonts w:hint="eastAsia"/>
                <w:kern w:val="2"/>
                <w:sz w:val="21"/>
                <w:lang w:bidi="ar-SA"/>
              </w:rPr>
              <w:t xml:space="preserve"> Low</w:t>
            </w:r>
          </w:p>
          <w:p w:rsidR="00521248" w:rsidRDefault="004C54D5" w:rsidP="004C54D5">
            <w:pPr>
              <w:pStyle w:val="a8"/>
              <w:widowControl/>
              <w:spacing w:beforeAutospacing="0" w:afterAutospacing="0"/>
              <w:rPr>
                <w:rStyle w:val="aa"/>
                <w:rFonts w:ascii="微软雅黑" w:eastAsia="微软雅黑" w:hAnsi="微软雅黑" w:cs="微软雅黑"/>
                <w:color w:val="FF0000"/>
                <w:sz w:val="21"/>
                <w:szCs w:val="21"/>
                <w:shd w:val="clear" w:color="auto" w:fill="FFFFFF"/>
              </w:rPr>
            </w:pPr>
            <w:r>
              <w:rPr>
                <w:rFonts w:hint="eastAsia"/>
                <w:kern w:val="2"/>
                <w:sz w:val="21"/>
                <w:lang w:bidi="ar-SA"/>
              </w:rPr>
              <w:t>CVSS Score:</w:t>
            </w:r>
            <w:r>
              <w:rPr>
                <w:kern w:val="2"/>
                <w:sz w:val="21"/>
                <w:lang w:bidi="ar-SA"/>
              </w:rPr>
              <w:t xml:space="preserve"> </w:t>
            </w:r>
          </w:p>
        </w:tc>
      </w:tr>
      <w:tr w:rsidR="00521248">
        <w:tc>
          <w:tcPr>
            <w:tcW w:w="793" w:type="pct"/>
            <w:vMerge/>
          </w:tcPr>
          <w:p w:rsidR="00521248" w:rsidRDefault="00521248">
            <w:pPr>
              <w:pStyle w:val="a8"/>
              <w:widowControl/>
              <w:spacing w:beforeAutospacing="0" w:afterAutospacing="0"/>
              <w:rPr>
                <w:rStyle w:val="aa"/>
                <w:rFonts w:ascii="微软雅黑" w:eastAsia="微软雅黑" w:hAnsi="微软雅黑" w:cs="微软雅黑"/>
                <w:b w:val="0"/>
                <w:bCs/>
                <w:color w:val="000000"/>
                <w:sz w:val="25"/>
                <w:szCs w:val="25"/>
                <w:shd w:val="clear" w:color="auto" w:fill="FFFFFF"/>
              </w:rPr>
            </w:pPr>
          </w:p>
        </w:tc>
        <w:tc>
          <w:tcPr>
            <w:tcW w:w="4206" w:type="pct"/>
            <w:gridSpan w:val="2"/>
          </w:tcPr>
          <w:p w:rsidR="00521248" w:rsidRDefault="004C54D5">
            <w:pPr>
              <w:pStyle w:val="a8"/>
              <w:widowControl/>
              <w:spacing w:beforeAutospacing="0" w:afterAutospacing="0"/>
              <w:rPr>
                <w:rFonts w:eastAsia="微软雅黑"/>
                <w:b/>
                <w:bCs/>
                <w:color w:val="000000"/>
                <w:shd w:val="clear" w:color="auto" w:fill="FFFFFF"/>
              </w:rPr>
            </w:pPr>
            <w:r>
              <w:rPr>
                <w:rFonts w:eastAsia="微软雅黑" w:hint="eastAsia"/>
                <w:b/>
                <w:bCs/>
                <w:color w:val="000000"/>
                <w:shd w:val="clear" w:color="auto" w:fill="FFFFFF"/>
              </w:rPr>
              <w:t>Vulnerability Reproduc</w:t>
            </w:r>
            <w:r>
              <w:rPr>
                <w:rFonts w:eastAsia="微软雅黑"/>
                <w:b/>
                <w:bCs/>
                <w:color w:val="000000"/>
                <w:shd w:val="clear" w:color="auto" w:fill="FFFFFF"/>
              </w:rPr>
              <w:t>tion</w:t>
            </w:r>
            <w:r>
              <w:rPr>
                <w:rFonts w:eastAsia="微软雅黑" w:hint="eastAsia"/>
                <w:b/>
                <w:bCs/>
                <w:color w:val="000000"/>
                <w:shd w:val="clear" w:color="auto" w:fill="FFFFFF"/>
              </w:rPr>
              <w:t xml:space="preserve"> Process Description (</w:t>
            </w:r>
            <w:r>
              <w:rPr>
                <w:rFonts w:eastAsia="微软雅黑" w:hint="eastAsia"/>
                <w:b/>
                <w:bCs/>
                <w:color w:val="FF0000"/>
                <w:shd w:val="clear" w:color="auto" w:fill="FFFFFF"/>
              </w:rPr>
              <w:t>Required</w:t>
            </w:r>
            <w:r>
              <w:rPr>
                <w:rFonts w:eastAsia="微软雅黑" w:hint="eastAsia"/>
                <w:b/>
                <w:bCs/>
                <w:color w:val="000000"/>
                <w:shd w:val="clear" w:color="auto" w:fill="FFFFFF"/>
              </w:rPr>
              <w:t>)</w:t>
            </w:r>
          </w:p>
          <w:p w:rsidR="00521248" w:rsidRDefault="004C54D5" w:rsidP="004C54D5">
            <w:pPr>
              <w:pStyle w:val="a8"/>
              <w:widowControl/>
              <w:spacing w:beforeAutospacing="0" w:afterAutospacing="0"/>
              <w:rPr>
                <w:i/>
                <w:iCs/>
                <w:kern w:val="2"/>
                <w:sz w:val="21"/>
                <w:lang w:bidi="ar-SA"/>
              </w:rPr>
            </w:pPr>
            <w:r>
              <w:rPr>
                <w:rFonts w:hint="eastAsia"/>
                <w:i/>
                <w:iCs/>
                <w:kern w:val="2"/>
                <w:sz w:val="21"/>
                <w:lang w:bidi="ar-SA"/>
              </w:rPr>
              <w:t>Please d</w:t>
            </w:r>
            <w:r>
              <w:rPr>
                <w:i/>
                <w:iCs/>
                <w:kern w:val="2"/>
                <w:sz w:val="21"/>
                <w:lang w:bidi="ar-SA"/>
              </w:rPr>
              <w:t>escribe the detailed steps required for reproducing the vulnerability by using texts, screenshots, graphics, etc. (recommend to submit a vulnerability reproduction video).</w:t>
            </w:r>
            <w:r>
              <w:rPr>
                <w:rFonts w:hint="eastAsia"/>
                <w:i/>
                <w:iCs/>
                <w:kern w:val="2"/>
                <w:sz w:val="21"/>
                <w:lang w:bidi="ar-SA"/>
              </w:rPr>
              <w:t xml:space="preserve"> </w:t>
            </w:r>
            <w:r>
              <w:rPr>
                <w:i/>
                <w:iCs/>
                <w:kern w:val="2"/>
                <w:sz w:val="21"/>
                <w:lang w:bidi="ar-SA"/>
              </w:rPr>
              <w:t>If you can provide a POC, please also submit it to us.</w:t>
            </w:r>
          </w:p>
        </w:tc>
      </w:tr>
      <w:tr w:rsidR="00521248">
        <w:trPr>
          <w:trHeight w:val="2115"/>
        </w:trPr>
        <w:tc>
          <w:tcPr>
            <w:tcW w:w="793" w:type="pct"/>
            <w:vMerge/>
          </w:tcPr>
          <w:p w:rsidR="00521248" w:rsidRDefault="00521248">
            <w:pPr>
              <w:pStyle w:val="a8"/>
              <w:widowControl/>
              <w:spacing w:beforeAutospacing="0" w:afterAutospacing="0"/>
              <w:rPr>
                <w:rStyle w:val="aa"/>
                <w:rFonts w:ascii="微软雅黑" w:eastAsia="微软雅黑" w:hAnsi="微软雅黑" w:cs="微软雅黑"/>
                <w:b w:val="0"/>
                <w:bCs/>
                <w:color w:val="000000"/>
                <w:sz w:val="25"/>
                <w:szCs w:val="25"/>
                <w:shd w:val="clear" w:color="auto" w:fill="FFFFFF"/>
              </w:rPr>
            </w:pPr>
          </w:p>
        </w:tc>
        <w:tc>
          <w:tcPr>
            <w:tcW w:w="4206" w:type="pct"/>
            <w:gridSpan w:val="2"/>
          </w:tcPr>
          <w:p w:rsidR="00521248" w:rsidRDefault="00521248">
            <w:pPr>
              <w:pStyle w:val="a8"/>
              <w:widowControl/>
              <w:spacing w:beforeAutospacing="0" w:afterAutospacing="0"/>
              <w:rPr>
                <w:rStyle w:val="aa"/>
                <w:rFonts w:ascii="微软雅黑" w:eastAsia="微软雅黑" w:hAnsi="微软雅黑" w:cs="微软雅黑"/>
                <w:color w:val="FF0000"/>
                <w:sz w:val="21"/>
                <w:szCs w:val="21"/>
                <w:shd w:val="clear" w:color="auto" w:fill="FFFFFF"/>
              </w:rPr>
            </w:pPr>
          </w:p>
        </w:tc>
      </w:tr>
      <w:tr w:rsidR="00521248">
        <w:tc>
          <w:tcPr>
            <w:tcW w:w="793" w:type="pct"/>
            <w:vMerge/>
          </w:tcPr>
          <w:p w:rsidR="00521248" w:rsidRDefault="00521248">
            <w:pPr>
              <w:pStyle w:val="a8"/>
              <w:widowControl/>
              <w:spacing w:beforeAutospacing="0" w:afterAutospacing="0"/>
              <w:rPr>
                <w:rStyle w:val="aa"/>
                <w:rFonts w:ascii="微软雅黑" w:eastAsia="微软雅黑" w:hAnsi="微软雅黑" w:cs="微软雅黑"/>
                <w:b w:val="0"/>
                <w:bCs/>
                <w:color w:val="000000"/>
                <w:sz w:val="25"/>
                <w:szCs w:val="25"/>
                <w:shd w:val="clear" w:color="auto" w:fill="FFFFFF"/>
              </w:rPr>
            </w:pPr>
          </w:p>
        </w:tc>
        <w:tc>
          <w:tcPr>
            <w:tcW w:w="4206" w:type="pct"/>
            <w:gridSpan w:val="2"/>
          </w:tcPr>
          <w:p w:rsidR="00521248" w:rsidRDefault="004C54D5">
            <w:pPr>
              <w:pStyle w:val="a8"/>
              <w:widowControl/>
              <w:spacing w:beforeAutospacing="0" w:afterAutospacing="0"/>
              <w:rPr>
                <w:rFonts w:eastAsia="微软雅黑"/>
                <w:b/>
                <w:bCs/>
                <w:color w:val="000000"/>
                <w:shd w:val="clear" w:color="auto" w:fill="FFFFFF"/>
              </w:rPr>
            </w:pPr>
            <w:r>
              <w:rPr>
                <w:rFonts w:eastAsia="微软雅黑"/>
                <w:b/>
                <w:bCs/>
                <w:color w:val="000000"/>
                <w:shd w:val="clear" w:color="auto" w:fill="FFFFFF"/>
              </w:rPr>
              <w:t>Vulnerability Attack Scenarios</w:t>
            </w:r>
          </w:p>
          <w:p w:rsidR="00521248" w:rsidRDefault="004C54D5">
            <w:pPr>
              <w:pStyle w:val="a8"/>
              <w:widowControl/>
              <w:spacing w:beforeAutospacing="0" w:afterAutospacing="0"/>
              <w:rPr>
                <w:rFonts w:ascii="微软雅黑" w:eastAsia="微软雅黑" w:hAnsi="微软雅黑" w:cs="微软雅黑"/>
                <w:i/>
                <w:iCs/>
                <w:sz w:val="21"/>
                <w:szCs w:val="21"/>
                <w:shd w:val="clear" w:color="auto" w:fill="FFFFFF"/>
              </w:rPr>
            </w:pPr>
            <w:r>
              <w:rPr>
                <w:i/>
                <w:iCs/>
                <w:kern w:val="2"/>
                <w:sz w:val="21"/>
                <w:lang w:bidi="ar-SA"/>
              </w:rPr>
              <w:t>Please describe how attackers can successfully exploit vulnerabilities, including the prerequisites and process restrictions of attackers. If you can provide Expoit, please also provide it to us, which will help us quickly analyze vulnerability report.</w:t>
            </w:r>
          </w:p>
        </w:tc>
      </w:tr>
      <w:tr w:rsidR="00521248">
        <w:trPr>
          <w:trHeight w:val="2799"/>
        </w:trPr>
        <w:tc>
          <w:tcPr>
            <w:tcW w:w="793" w:type="pct"/>
            <w:vMerge/>
          </w:tcPr>
          <w:p w:rsidR="00521248" w:rsidRDefault="00521248">
            <w:pPr>
              <w:pStyle w:val="a8"/>
              <w:widowControl/>
              <w:spacing w:beforeAutospacing="0" w:afterAutospacing="0"/>
              <w:rPr>
                <w:rStyle w:val="aa"/>
                <w:rFonts w:ascii="微软雅黑" w:eastAsia="微软雅黑" w:hAnsi="微软雅黑" w:cs="微软雅黑"/>
                <w:b w:val="0"/>
                <w:bCs/>
                <w:color w:val="000000"/>
                <w:sz w:val="25"/>
                <w:szCs w:val="25"/>
                <w:shd w:val="clear" w:color="auto" w:fill="FFFFFF"/>
              </w:rPr>
            </w:pPr>
          </w:p>
        </w:tc>
        <w:tc>
          <w:tcPr>
            <w:tcW w:w="4206" w:type="pct"/>
            <w:gridSpan w:val="2"/>
          </w:tcPr>
          <w:p w:rsidR="00521248" w:rsidRDefault="00521248">
            <w:pPr>
              <w:pStyle w:val="a8"/>
              <w:widowControl/>
              <w:spacing w:beforeAutospacing="0" w:afterAutospacing="0"/>
              <w:rPr>
                <w:rStyle w:val="aa"/>
                <w:rFonts w:ascii="微软雅黑" w:eastAsia="微软雅黑" w:hAnsi="微软雅黑" w:cs="微软雅黑"/>
                <w:color w:val="FF0000"/>
                <w:sz w:val="21"/>
                <w:szCs w:val="21"/>
                <w:shd w:val="clear" w:color="auto" w:fill="FFFFFF"/>
              </w:rPr>
            </w:pPr>
          </w:p>
        </w:tc>
      </w:tr>
      <w:tr w:rsidR="00521248">
        <w:trPr>
          <w:trHeight w:val="914"/>
        </w:trPr>
        <w:tc>
          <w:tcPr>
            <w:tcW w:w="793" w:type="pct"/>
            <w:vMerge/>
          </w:tcPr>
          <w:p w:rsidR="00521248" w:rsidRDefault="00521248">
            <w:pPr>
              <w:pStyle w:val="a8"/>
              <w:widowControl/>
              <w:spacing w:beforeAutospacing="0" w:afterAutospacing="0"/>
              <w:rPr>
                <w:rStyle w:val="aa"/>
                <w:rFonts w:ascii="微软雅黑" w:eastAsia="微软雅黑" w:hAnsi="微软雅黑" w:cs="微软雅黑"/>
                <w:b w:val="0"/>
                <w:bCs/>
                <w:color w:val="000000"/>
                <w:sz w:val="25"/>
                <w:szCs w:val="25"/>
                <w:shd w:val="clear" w:color="auto" w:fill="FFFFFF"/>
              </w:rPr>
            </w:pPr>
          </w:p>
        </w:tc>
        <w:tc>
          <w:tcPr>
            <w:tcW w:w="4206" w:type="pct"/>
            <w:gridSpan w:val="2"/>
          </w:tcPr>
          <w:p w:rsidR="004C54D5" w:rsidRDefault="004C54D5" w:rsidP="004C54D5">
            <w:pPr>
              <w:pStyle w:val="a8"/>
              <w:widowControl/>
              <w:spacing w:beforeAutospacing="0" w:afterAutospacing="0"/>
              <w:rPr>
                <w:rFonts w:ascii="微软雅黑" w:eastAsia="微软雅黑" w:hAnsi="微软雅黑" w:cs="微软雅黑"/>
                <w:i/>
                <w:iCs/>
                <w:color w:val="000000"/>
                <w:sz w:val="21"/>
                <w:szCs w:val="21"/>
                <w:shd w:val="clear" w:color="auto" w:fill="FFFFFF"/>
              </w:rPr>
            </w:pPr>
            <w:r>
              <w:rPr>
                <w:rFonts w:eastAsia="微软雅黑"/>
                <w:b/>
                <w:bCs/>
                <w:color w:val="000000"/>
                <w:shd w:val="clear" w:color="auto" w:fill="FFFFFF"/>
              </w:rPr>
              <w:t>Mitigation Suggestions</w:t>
            </w:r>
          </w:p>
          <w:p w:rsidR="00521248" w:rsidRDefault="004C54D5" w:rsidP="004C54D5">
            <w:pPr>
              <w:pStyle w:val="a8"/>
              <w:widowControl/>
              <w:spacing w:beforeAutospacing="0" w:afterAutospacing="0"/>
              <w:rPr>
                <w:rFonts w:ascii="微软雅黑" w:eastAsia="微软雅黑" w:hAnsi="微软雅黑" w:cs="微软雅黑"/>
                <w:i/>
                <w:iCs/>
                <w:color w:val="000000"/>
                <w:sz w:val="21"/>
                <w:szCs w:val="21"/>
                <w:shd w:val="clear" w:color="auto" w:fill="FFFFFF"/>
              </w:rPr>
            </w:pPr>
            <w:r>
              <w:rPr>
                <w:i/>
                <w:iCs/>
                <w:kern w:val="2"/>
                <w:sz w:val="21"/>
                <w:lang w:bidi="ar-SA"/>
              </w:rPr>
              <w:t xml:space="preserve">Whether you know how to fix this security vulnerability or have seen best practices in the industry </w:t>
            </w:r>
            <w:r>
              <w:rPr>
                <w:rFonts w:hint="eastAsia"/>
                <w:i/>
                <w:iCs/>
                <w:kern w:val="2"/>
                <w:sz w:val="21"/>
                <w:lang w:bidi="ar-SA"/>
              </w:rPr>
              <w:t xml:space="preserve">that </w:t>
            </w:r>
            <w:r>
              <w:rPr>
                <w:i/>
                <w:iCs/>
                <w:kern w:val="2"/>
                <w:sz w:val="21"/>
                <w:lang w:bidi="ar-SA"/>
              </w:rPr>
              <w:t xml:space="preserve">can help us fix </w:t>
            </w:r>
            <w:r>
              <w:rPr>
                <w:rFonts w:hint="eastAsia"/>
                <w:i/>
                <w:iCs/>
                <w:kern w:val="2"/>
                <w:sz w:val="21"/>
                <w:lang w:bidi="ar-SA"/>
              </w:rPr>
              <w:t xml:space="preserve">and solve </w:t>
            </w:r>
            <w:r>
              <w:rPr>
                <w:i/>
                <w:iCs/>
                <w:kern w:val="2"/>
                <w:sz w:val="21"/>
                <w:lang w:bidi="ar-SA"/>
              </w:rPr>
              <w:t>this vulnerability.</w:t>
            </w:r>
          </w:p>
        </w:tc>
      </w:tr>
      <w:tr w:rsidR="00521248">
        <w:trPr>
          <w:trHeight w:val="2799"/>
        </w:trPr>
        <w:tc>
          <w:tcPr>
            <w:tcW w:w="793" w:type="pct"/>
            <w:vMerge/>
          </w:tcPr>
          <w:p w:rsidR="00521248" w:rsidRDefault="00521248">
            <w:pPr>
              <w:pStyle w:val="a8"/>
              <w:widowControl/>
              <w:spacing w:beforeAutospacing="0" w:afterAutospacing="0"/>
              <w:rPr>
                <w:rStyle w:val="aa"/>
                <w:rFonts w:ascii="微软雅黑" w:eastAsia="微软雅黑" w:hAnsi="微软雅黑" w:cs="微软雅黑"/>
                <w:b w:val="0"/>
                <w:bCs/>
                <w:color w:val="000000"/>
                <w:sz w:val="25"/>
                <w:szCs w:val="25"/>
                <w:shd w:val="clear" w:color="auto" w:fill="FFFFFF"/>
              </w:rPr>
            </w:pPr>
          </w:p>
        </w:tc>
        <w:tc>
          <w:tcPr>
            <w:tcW w:w="4206" w:type="pct"/>
            <w:gridSpan w:val="2"/>
          </w:tcPr>
          <w:p w:rsidR="00521248" w:rsidRDefault="00521248">
            <w:pPr>
              <w:pStyle w:val="a8"/>
              <w:widowControl/>
              <w:spacing w:beforeAutospacing="0" w:afterAutospacing="0"/>
              <w:rPr>
                <w:rFonts w:ascii="微软雅黑" w:eastAsia="微软雅黑" w:hAnsi="微软雅黑" w:cs="微软雅黑"/>
                <w:b/>
                <w:color w:val="FF0000"/>
                <w:sz w:val="21"/>
                <w:szCs w:val="21"/>
                <w:shd w:val="clear" w:color="auto" w:fill="FFFFFF"/>
              </w:rPr>
            </w:pPr>
          </w:p>
        </w:tc>
      </w:tr>
    </w:tbl>
    <w:p w:rsidR="00521248" w:rsidRDefault="004C54D5">
      <w:pPr>
        <w:jc w:val="left"/>
      </w:pPr>
      <w:r>
        <w:rPr>
          <w:rFonts w:hint="eastAsia"/>
          <w:b/>
          <w:bCs/>
          <w:color w:val="FF0000"/>
        </w:rPr>
        <w:t>Notes</w:t>
      </w:r>
      <w:r>
        <w:rPr>
          <w:rFonts w:hint="eastAsia"/>
        </w:rPr>
        <w:t>: As security vulnerabilities are sensitive information, we strongly suggest you report ZTE-related security vulnerabilities to ZTE PSIRT (psirt@zte.com.cn) and use our PGP public key to encrypt the sensitive information.</w:t>
      </w:r>
      <w:bookmarkStart w:id="0" w:name="_GoBack"/>
      <w:bookmarkEnd w:id="0"/>
    </w:p>
    <w:p w:rsidR="00521248" w:rsidRDefault="00521248">
      <w:pPr>
        <w:pStyle w:val="a8"/>
        <w:widowControl/>
        <w:spacing w:beforeAutospacing="0" w:afterAutospacing="0"/>
        <w:rPr>
          <w:rStyle w:val="aa"/>
          <w:rFonts w:eastAsia="微软雅黑"/>
          <w:shd w:val="clear" w:color="auto" w:fill="FFFFFF"/>
        </w:rPr>
      </w:pPr>
    </w:p>
    <w:p w:rsidR="00521248" w:rsidRDefault="00521248">
      <w:pPr>
        <w:pStyle w:val="a8"/>
        <w:widowControl/>
        <w:spacing w:beforeAutospacing="0" w:afterAutospacing="0"/>
        <w:rPr>
          <w:rStyle w:val="aa"/>
          <w:rFonts w:eastAsia="微软雅黑"/>
          <w:shd w:val="clear" w:color="auto" w:fill="FFFFFF"/>
        </w:rPr>
      </w:pPr>
    </w:p>
    <w:p w:rsidR="004C54D5" w:rsidRPr="004C54D5" w:rsidRDefault="004C54D5" w:rsidP="004C54D5">
      <w:pPr>
        <w:pStyle w:val="a8"/>
        <w:widowControl/>
        <w:spacing w:beforeAutospacing="0" w:afterAutospacing="0"/>
        <w:rPr>
          <w:rStyle w:val="aa"/>
          <w:rFonts w:ascii="Arial" w:eastAsia="微软雅黑" w:hAnsi="Arial" w:cs="Arial"/>
          <w:sz w:val="21"/>
          <w:shd w:val="clear" w:color="auto" w:fill="FFFFFF"/>
        </w:rPr>
      </w:pPr>
      <w:r w:rsidRPr="004C54D5">
        <w:rPr>
          <w:rStyle w:val="aa"/>
          <w:rFonts w:ascii="Arial" w:eastAsia="微软雅黑" w:hAnsi="Arial" w:cs="Arial"/>
          <w:sz w:val="21"/>
          <w:shd w:val="clear" w:color="auto" w:fill="FFFFFF"/>
        </w:rPr>
        <w:t>POC/Exploit Requirements:</w:t>
      </w:r>
    </w:p>
    <w:p w:rsidR="004C54D5" w:rsidRPr="004C54D5" w:rsidRDefault="004C54D5" w:rsidP="004C54D5">
      <w:pPr>
        <w:jc w:val="left"/>
        <w:rPr>
          <w:rFonts w:ascii="Arial" w:hAnsi="Arial" w:cs="Arial"/>
          <w:i/>
          <w:iCs/>
          <w:sz w:val="18"/>
        </w:rPr>
      </w:pPr>
      <w:r w:rsidRPr="004C54D5">
        <w:rPr>
          <w:rFonts w:ascii="Arial" w:hAnsi="Arial" w:cs="Arial"/>
          <w:i/>
          <w:iCs/>
          <w:sz w:val="18"/>
        </w:rPr>
        <w:t>(1) Providing a complete POC or Exploit, which can be used to successfully verify the reported vulnerability.</w:t>
      </w:r>
    </w:p>
    <w:p w:rsidR="004C54D5" w:rsidRPr="004C54D5" w:rsidRDefault="004C54D5" w:rsidP="004C54D5">
      <w:pPr>
        <w:jc w:val="left"/>
        <w:rPr>
          <w:rFonts w:ascii="Arial" w:hAnsi="Arial" w:cs="Arial"/>
          <w:i/>
          <w:iCs/>
          <w:sz w:val="18"/>
        </w:rPr>
      </w:pPr>
      <w:r w:rsidRPr="004C54D5">
        <w:rPr>
          <w:rFonts w:ascii="Arial" w:hAnsi="Arial" w:cs="Arial"/>
          <w:i/>
          <w:iCs/>
          <w:sz w:val="18"/>
        </w:rPr>
        <w:t>(2) Compilation and running environment description, including: compiler name, compiler version, compilation options, operating system version, and other necessary information.</w:t>
      </w:r>
    </w:p>
    <w:p w:rsidR="00521248" w:rsidRPr="004C54D5" w:rsidRDefault="004C54D5" w:rsidP="004C54D5">
      <w:pPr>
        <w:jc w:val="left"/>
        <w:rPr>
          <w:rFonts w:ascii="微软雅黑" w:eastAsia="微软雅黑" w:hAnsi="微软雅黑" w:cs="微软雅黑"/>
          <w:i/>
          <w:iCs/>
          <w:sz w:val="28"/>
          <w:szCs w:val="21"/>
          <w:shd w:val="clear" w:color="auto" w:fill="FFFFFF"/>
        </w:rPr>
      </w:pPr>
      <w:r w:rsidRPr="004C54D5">
        <w:rPr>
          <w:rFonts w:ascii="Arial" w:hAnsi="Arial" w:cs="Arial"/>
          <w:i/>
          <w:iCs/>
          <w:sz w:val="18"/>
        </w:rPr>
        <w:t>(3) The running result of POC or Exploit should be consistent with that described in your report.</w:t>
      </w:r>
    </w:p>
    <w:sectPr w:rsidR="00521248" w:rsidRPr="004C54D5">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884" w:rsidRDefault="00D73884">
      <w:r>
        <w:separator/>
      </w:r>
    </w:p>
  </w:endnote>
  <w:endnote w:type="continuationSeparator" w:id="0">
    <w:p w:rsidR="00D73884" w:rsidRDefault="00D7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4D5" w:rsidRDefault="004C54D5">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C54D5" w:rsidRDefault="004C54D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4D5" w:rsidRDefault="004C54D5">
    <w:pPr>
      <w:pStyle w:val="a6"/>
      <w:framePr w:wrap="around" w:vAnchor="text" w:hAnchor="page" w:x="9541" w:yAlign="top"/>
      <w:rPr>
        <w:rStyle w:val="ab"/>
      </w:rPr>
    </w:pPr>
    <w:r>
      <w:rPr>
        <w:rStyle w:val="ab"/>
        <w:rFonts w:hint="eastAsia"/>
      </w:rPr>
      <w:t>第</w:t>
    </w:r>
    <w:r>
      <w:rPr>
        <w:rStyle w:val="ab"/>
      </w:rPr>
      <w:fldChar w:fldCharType="begin"/>
    </w:r>
    <w:r>
      <w:rPr>
        <w:rStyle w:val="ab"/>
      </w:rPr>
      <w:instrText xml:space="preserve">PAGE  </w:instrText>
    </w:r>
    <w:r>
      <w:rPr>
        <w:rStyle w:val="ab"/>
      </w:rPr>
      <w:fldChar w:fldCharType="separate"/>
    </w:r>
    <w:r w:rsidR="00F20C01">
      <w:rPr>
        <w:rStyle w:val="ab"/>
        <w:noProof/>
      </w:rPr>
      <w:t>2</w:t>
    </w:r>
    <w:r>
      <w:rPr>
        <w:rStyle w:val="ab"/>
      </w:rPr>
      <w:fldChar w:fldCharType="end"/>
    </w:r>
    <w:r>
      <w:rPr>
        <w:rStyle w:val="ab"/>
        <w:rFonts w:hint="eastAsia"/>
      </w:rPr>
      <w:t>页</w:t>
    </w:r>
  </w:p>
  <w:p w:rsidR="004C54D5" w:rsidRDefault="004C54D5">
    <w:pPr>
      <w:pStyle w:val="a6"/>
      <w:ind w:right="360"/>
      <w:jc w:val="both"/>
      <w:rPr>
        <w:rFonts w:ascii="宋体" w:hAnsi="宋体"/>
      </w:rPr>
    </w:pPr>
    <w:r>
      <w:t>&lt;</w:t>
    </w:r>
    <w:r>
      <w:rPr>
        <w:rFonts w:hAnsi="宋体" w:hint="eastAsia"/>
      </w:rPr>
      <w:t>以上</w:t>
    </w:r>
    <w:r>
      <w:rPr>
        <w:rFonts w:hAnsi="宋体"/>
      </w:rPr>
      <w:t>所有信息均为中兴通讯股份有限公司</w:t>
    </w:r>
    <w:r>
      <w:rPr>
        <w:rFonts w:hAnsi="宋体" w:hint="eastAsia"/>
      </w:rPr>
      <w:t>所有</w:t>
    </w:r>
    <w:r>
      <w:rPr>
        <w:rFonts w:hAnsi="宋体"/>
      </w:rPr>
      <w:t>，不</w:t>
    </w:r>
    <w:r>
      <w:rPr>
        <w:rFonts w:hAnsi="宋体" w:hint="eastAsia"/>
      </w:rPr>
      <w:t>得</w:t>
    </w:r>
    <w:r>
      <w:rPr>
        <w:rFonts w:hAnsi="宋体"/>
      </w:rPr>
      <w:t>外传</w:t>
    </w:r>
    <w:r>
      <w:t>&gt;</w:t>
    </w:r>
    <w:r>
      <w:rPr>
        <w:rFonts w:ascii="宋体" w:hAnsi="宋体"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884" w:rsidRDefault="00D73884">
      <w:r>
        <w:separator/>
      </w:r>
    </w:p>
  </w:footnote>
  <w:footnote w:type="continuationSeparator" w:id="0">
    <w:p w:rsidR="00D73884" w:rsidRDefault="00D73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4D5" w:rsidRDefault="004C54D5">
    <w:pPr>
      <w:jc w:val="distribute"/>
    </w:pPr>
    <w:r>
      <w:rPr>
        <w:rFonts w:cs="宋体"/>
        <w:noProof/>
        <w:color w:val="000000"/>
        <w:kern w:val="0"/>
        <w:sz w:val="20"/>
        <w:szCs w:val="20"/>
      </w:rPr>
      <w:drawing>
        <wp:anchor distT="0" distB="0" distL="114300" distR="114300" simplePos="0" relativeHeight="251659264" behindDoc="0" locked="0" layoutInCell="1" allowOverlap="1">
          <wp:simplePos x="0" y="0"/>
          <wp:positionH relativeFrom="margin">
            <wp:posOffset>-60960</wp:posOffset>
          </wp:positionH>
          <wp:positionV relativeFrom="paragraph">
            <wp:posOffset>278130</wp:posOffset>
          </wp:positionV>
          <wp:extent cx="5387975" cy="52070"/>
          <wp:effectExtent l="19050" t="0" r="3175"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rcRect/>
                  <a:stretch>
                    <a:fillRect/>
                  </a:stretch>
                </pic:blipFill>
                <pic:spPr>
                  <a:xfrm>
                    <a:off x="0" y="0"/>
                    <a:ext cx="5387975" cy="52070"/>
                  </a:xfrm>
                  <a:prstGeom prst="rect">
                    <a:avLst/>
                  </a:prstGeom>
                  <a:noFill/>
                  <a:ln w="9525">
                    <a:noFill/>
                    <a:miter lim="800000"/>
                    <a:headEnd/>
                    <a:tailEnd/>
                  </a:ln>
                </pic:spPr>
              </pic:pic>
            </a:graphicData>
          </a:graphic>
        </wp:anchor>
      </w:drawing>
    </w:r>
    <w:r>
      <w:rPr>
        <w:noProof/>
      </w:rPr>
      <w:drawing>
        <wp:inline distT="0" distB="0" distL="0" distR="0">
          <wp:extent cx="885825" cy="228600"/>
          <wp:effectExtent l="19050" t="0" r="9525" b="0"/>
          <wp:docPr id="1" name="图片 4" descr="未标题-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未标题-9-01"/>
                  <pic:cNvPicPr>
                    <a:picLocks noChangeAspect="1" noChangeArrowheads="1"/>
                  </pic:cNvPicPr>
                </pic:nvPicPr>
                <pic:blipFill>
                  <a:blip r:embed="rId2"/>
                  <a:srcRect/>
                  <a:stretch>
                    <a:fillRect/>
                  </a:stretch>
                </pic:blipFill>
                <pic:spPr>
                  <a:xfrm>
                    <a:off x="0" y="0"/>
                    <a:ext cx="885825" cy="228600"/>
                  </a:xfrm>
                  <a:prstGeom prst="rect">
                    <a:avLst/>
                  </a:prstGeom>
                  <a:noFill/>
                  <a:ln w="9525">
                    <a:noFill/>
                    <a:miter lim="800000"/>
                    <a:headEnd/>
                    <a:tailEnd/>
                  </a:ln>
                </pic:spPr>
              </pic:pic>
            </a:graphicData>
          </a:graphic>
        </wp:inline>
      </w:drawing>
    </w:r>
    <w:r>
      <w:rPr>
        <w:rFonts w:hint="eastAsia"/>
      </w:rPr>
      <w:t xml:space="preserve">                                                       </w:t>
    </w:r>
    <w:r>
      <w:rPr>
        <w:rFonts w:ascii="宋体" w:hAnsi="宋体" w:cs="仿宋_GB2312" w:hint="eastAsia"/>
        <w:color w:val="000000"/>
        <w:kern w:val="0"/>
        <w:szCs w:val="21"/>
      </w:rPr>
      <w:t>内部</w:t>
    </w:r>
    <w:r>
      <w:rPr>
        <w:rFonts w:ascii="宋体" w:hAnsi="宋体" w:cs="仿宋_GB2312" w:hint="eastAsia"/>
        <w:color w:val="000000"/>
        <w:kern w:val="0"/>
        <w:szCs w:val="21"/>
        <w:lang w:eastAsia="zh-Hans"/>
      </w:rPr>
      <w:t>使用</w:t>
    </w:r>
    <w:r>
      <w:rPr>
        <w:rFonts w:hint="eastAsia"/>
        <w:color w:val="000000"/>
        <w:kern w:val="0"/>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C20BA"/>
    <w:rsid w:val="DB7B8E5A"/>
    <w:rsid w:val="F6FF7AD6"/>
    <w:rsid w:val="00092939"/>
    <w:rsid w:val="00126145"/>
    <w:rsid w:val="00133517"/>
    <w:rsid w:val="001767E6"/>
    <w:rsid w:val="00190A8D"/>
    <w:rsid w:val="001B21A1"/>
    <w:rsid w:val="00235BE5"/>
    <w:rsid w:val="00244D42"/>
    <w:rsid w:val="002C0B4D"/>
    <w:rsid w:val="002D35FA"/>
    <w:rsid w:val="00312C1A"/>
    <w:rsid w:val="00312DD1"/>
    <w:rsid w:val="003504B5"/>
    <w:rsid w:val="003F58F6"/>
    <w:rsid w:val="00413229"/>
    <w:rsid w:val="0046088D"/>
    <w:rsid w:val="004C54D5"/>
    <w:rsid w:val="00521248"/>
    <w:rsid w:val="00574EEC"/>
    <w:rsid w:val="005B52CF"/>
    <w:rsid w:val="005F56A6"/>
    <w:rsid w:val="00615CE1"/>
    <w:rsid w:val="00620346"/>
    <w:rsid w:val="00674249"/>
    <w:rsid w:val="00690BB8"/>
    <w:rsid w:val="006C60A2"/>
    <w:rsid w:val="006D7CA8"/>
    <w:rsid w:val="006F6A3E"/>
    <w:rsid w:val="00771468"/>
    <w:rsid w:val="00793203"/>
    <w:rsid w:val="007C33E4"/>
    <w:rsid w:val="007E771D"/>
    <w:rsid w:val="00971DDC"/>
    <w:rsid w:val="009A2152"/>
    <w:rsid w:val="009B19C8"/>
    <w:rsid w:val="009E748B"/>
    <w:rsid w:val="00A22250"/>
    <w:rsid w:val="00A83126"/>
    <w:rsid w:val="00A95088"/>
    <w:rsid w:val="00AC4276"/>
    <w:rsid w:val="00B12666"/>
    <w:rsid w:val="00B33389"/>
    <w:rsid w:val="00B86043"/>
    <w:rsid w:val="00C50168"/>
    <w:rsid w:val="00D73884"/>
    <w:rsid w:val="00DA12AB"/>
    <w:rsid w:val="00E153F6"/>
    <w:rsid w:val="00E42F2D"/>
    <w:rsid w:val="00E43842"/>
    <w:rsid w:val="00E943EE"/>
    <w:rsid w:val="00F20C01"/>
    <w:rsid w:val="00F8074E"/>
    <w:rsid w:val="00FF0AAD"/>
    <w:rsid w:val="015242CA"/>
    <w:rsid w:val="024A64B1"/>
    <w:rsid w:val="04267B2D"/>
    <w:rsid w:val="05B078D8"/>
    <w:rsid w:val="05F467D4"/>
    <w:rsid w:val="0CAE4FBC"/>
    <w:rsid w:val="136C7410"/>
    <w:rsid w:val="147F4680"/>
    <w:rsid w:val="29351101"/>
    <w:rsid w:val="2B1E0CB2"/>
    <w:rsid w:val="2B996587"/>
    <w:rsid w:val="2BC23F5F"/>
    <w:rsid w:val="2F925764"/>
    <w:rsid w:val="36857E34"/>
    <w:rsid w:val="3C41100B"/>
    <w:rsid w:val="3D332398"/>
    <w:rsid w:val="4305600E"/>
    <w:rsid w:val="431F1426"/>
    <w:rsid w:val="44C70D28"/>
    <w:rsid w:val="497C4CBE"/>
    <w:rsid w:val="4A903298"/>
    <w:rsid w:val="4F1D1604"/>
    <w:rsid w:val="50342257"/>
    <w:rsid w:val="5A166E71"/>
    <w:rsid w:val="5BEB1E5A"/>
    <w:rsid w:val="5D597D53"/>
    <w:rsid w:val="5EB7471F"/>
    <w:rsid w:val="5FFB0D39"/>
    <w:rsid w:val="624B6282"/>
    <w:rsid w:val="62E73372"/>
    <w:rsid w:val="64DC20BA"/>
    <w:rsid w:val="654A2BA0"/>
    <w:rsid w:val="681858C6"/>
    <w:rsid w:val="69797C2C"/>
    <w:rsid w:val="6E1756DB"/>
    <w:rsid w:val="78663C24"/>
    <w:rsid w:val="7C965911"/>
    <w:rsid w:val="7FF65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13F3A"/>
  <w15:docId w15:val="{BBE47A5B-4628-4E01-B1B3-B3E2F82D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a4">
    <w:name w:val="Balloon Text"/>
    <w:basedOn w:val="a"/>
    <w:link w:val="a5"/>
    <w:uiPriority w:val="99"/>
    <w:unhideWhenUsed/>
    <w:qFormat/>
    <w:rPr>
      <w:sz w:val="18"/>
      <w:szCs w:val="18"/>
    </w:rPr>
  </w:style>
  <w:style w:type="paragraph" w:styleId="a6">
    <w:name w:val="footer"/>
    <w:basedOn w:val="a"/>
    <w:semiHidden/>
    <w:qFormat/>
    <w:pPr>
      <w:tabs>
        <w:tab w:val="center" w:pos="4153"/>
        <w:tab w:val="right" w:pos="8306"/>
      </w:tabs>
      <w:snapToGrid w:val="0"/>
      <w:jc w:val="left"/>
    </w:pPr>
    <w:rPr>
      <w:sz w:val="18"/>
      <w:szCs w:val="18"/>
    </w:rPr>
  </w:style>
  <w:style w:type="paragraph" w:styleId="a7">
    <w:name w:val="header"/>
    <w:basedOn w:val="a"/>
    <w:semiHidden/>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spacing w:beforeAutospacing="1" w:afterAutospacing="1"/>
      <w:jc w:val="left"/>
    </w:pPr>
    <w:rPr>
      <w:kern w:val="0"/>
      <w:sz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page number"/>
    <w:basedOn w:val="a0"/>
    <w:semiHidden/>
    <w:qFormat/>
  </w:style>
  <w:style w:type="character" w:styleId="ac">
    <w:name w:val="Hyperlink"/>
    <w:basedOn w:val="a0"/>
    <w:semiHidden/>
    <w:unhideWhenUsed/>
    <w:qFormat/>
    <w:rPr>
      <w:color w:val="0000FF"/>
      <w:u w:val="single"/>
    </w:rPr>
  </w:style>
  <w:style w:type="character" w:customStyle="1" w:styleId="a5">
    <w:name w:val="批注框文本 字符"/>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蒋璐00180232</cp:lastModifiedBy>
  <cp:revision>4</cp:revision>
  <dcterms:created xsi:type="dcterms:W3CDTF">2024-03-06T02:06:00Z</dcterms:created>
  <dcterms:modified xsi:type="dcterms:W3CDTF">2024-04-03T07:37:00Z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236D576C3AF446B08BA00F247DB8A0F8</vt:lpwstr>
  </property>
</Properties>
</file>